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B6" w:rsidRDefault="009115B6" w:rsidP="00172026">
      <w:pPr>
        <w:spacing w:after="120" w:line="240" w:lineRule="auto"/>
      </w:pPr>
      <w:r w:rsidRPr="009115B6">
        <w:rPr>
          <w:u w:val="single"/>
        </w:rPr>
        <w:t>RMM General Meeting Notes</w:t>
      </w:r>
      <w:r>
        <w:t xml:space="preserve"> – September 26, 2011</w:t>
      </w:r>
    </w:p>
    <w:p w:rsidR="009115B6" w:rsidRDefault="009115B6" w:rsidP="00172026">
      <w:pPr>
        <w:spacing w:after="120" w:line="240" w:lineRule="auto"/>
      </w:pPr>
      <w:r w:rsidRPr="009115B6">
        <w:rPr>
          <w:u w:val="single"/>
        </w:rPr>
        <w:t>Start Time</w:t>
      </w:r>
      <w:r>
        <w:t xml:space="preserve">: 6:34PM </w:t>
      </w:r>
    </w:p>
    <w:p w:rsidR="009115B6" w:rsidRDefault="009115B6" w:rsidP="00172026">
      <w:pPr>
        <w:spacing w:after="120" w:line="240" w:lineRule="auto"/>
      </w:pPr>
      <w:r>
        <w:rPr>
          <w:u w:val="single"/>
        </w:rPr>
        <w:t>Location:</w:t>
      </w:r>
      <w:r>
        <w:t xml:space="preserve"> Law Offices of Nixon Peabody</w:t>
      </w:r>
    </w:p>
    <w:p w:rsidR="009115B6" w:rsidRDefault="009115B6" w:rsidP="00172026">
      <w:pPr>
        <w:spacing w:after="120" w:line="240" w:lineRule="auto"/>
      </w:pPr>
      <w:r>
        <w:rPr>
          <w:u w:val="single"/>
        </w:rPr>
        <w:t>Agenda</w:t>
      </w:r>
      <w:r>
        <w:t>:</w:t>
      </w:r>
    </w:p>
    <w:p w:rsidR="009115B6" w:rsidRDefault="009115B6" w:rsidP="00172026">
      <w:pPr>
        <w:spacing w:after="120" w:line="240" w:lineRule="auto"/>
      </w:pPr>
    </w:p>
    <w:p w:rsidR="009115B6" w:rsidRDefault="009115B6" w:rsidP="00172026">
      <w:pPr>
        <w:spacing w:after="120" w:line="240" w:lineRule="auto"/>
      </w:pPr>
      <w:r>
        <w:t xml:space="preserve">Introductions – </w:t>
      </w:r>
      <w:r>
        <w:tab/>
        <w:t>skipped overall by Stan Main</w:t>
      </w:r>
    </w:p>
    <w:p w:rsidR="009115B6" w:rsidRDefault="009115B6" w:rsidP="00172026">
      <w:pPr>
        <w:spacing w:after="120" w:line="240" w:lineRule="auto"/>
      </w:pPr>
      <w:r>
        <w:tab/>
      </w:r>
      <w:r>
        <w:tab/>
        <w:t>Introduced new executive board (Noel Bastian, Chris Hazenbush)</w:t>
      </w:r>
    </w:p>
    <w:p w:rsidR="009115B6" w:rsidRDefault="009115B6" w:rsidP="00172026">
      <w:pPr>
        <w:spacing w:after="120" w:line="240" w:lineRule="auto"/>
      </w:pPr>
      <w:r>
        <w:t xml:space="preserve">Elections – </w:t>
      </w:r>
      <w:r>
        <w:tab/>
        <w:t>motion made by Mary</w:t>
      </w:r>
    </w:p>
    <w:p w:rsidR="009115B6" w:rsidRDefault="009115B6" w:rsidP="00172026">
      <w:pPr>
        <w:tabs>
          <w:tab w:val="left" w:pos="1425"/>
        </w:tabs>
        <w:spacing w:after="120" w:line="240" w:lineRule="auto"/>
      </w:pPr>
      <w:r>
        <w:tab/>
        <w:t>Seconded by other voting member</w:t>
      </w:r>
    </w:p>
    <w:p w:rsidR="009115B6" w:rsidRDefault="009115B6" w:rsidP="00172026">
      <w:pPr>
        <w:tabs>
          <w:tab w:val="left" w:pos="1425"/>
        </w:tabs>
        <w:spacing w:after="120" w:line="240" w:lineRule="auto"/>
      </w:pPr>
      <w:r>
        <w:tab/>
        <w:t>No nominations from the floor</w:t>
      </w:r>
    </w:p>
    <w:p w:rsidR="009115B6" w:rsidRDefault="009115B6" w:rsidP="00172026">
      <w:pPr>
        <w:tabs>
          <w:tab w:val="left" w:pos="1425"/>
        </w:tabs>
        <w:spacing w:after="120" w:line="240" w:lineRule="auto"/>
      </w:pPr>
      <w:r>
        <w:tab/>
        <w:t>Co-chair voting – no nays, one abstain (Michael McFadden)</w:t>
      </w:r>
    </w:p>
    <w:p w:rsidR="009115B6" w:rsidRDefault="009115B6" w:rsidP="00172026">
      <w:pPr>
        <w:tabs>
          <w:tab w:val="left" w:pos="1425"/>
        </w:tabs>
        <w:spacing w:after="120" w:line="240" w:lineRule="auto"/>
      </w:pPr>
      <w:r>
        <w:tab/>
        <w:t>Secretary voting – no nays, no abstains</w:t>
      </w:r>
    </w:p>
    <w:p w:rsidR="009115B6" w:rsidRDefault="009115B6" w:rsidP="00172026">
      <w:pPr>
        <w:tabs>
          <w:tab w:val="left" w:pos="1425"/>
        </w:tabs>
        <w:spacing w:after="120" w:line="240" w:lineRule="auto"/>
      </w:pPr>
      <w:r>
        <w:t xml:space="preserve">Upcoming </w:t>
      </w:r>
      <w:r w:rsidR="00172026">
        <w:t>Events</w:t>
      </w:r>
      <w:r>
        <w:t xml:space="preserve"> - </w:t>
      </w:r>
      <w:r>
        <w:tab/>
        <w:t>January 26 – 29 72-Hour Mind2Movie Challenge</w:t>
      </w:r>
    </w:p>
    <w:p w:rsidR="009115B6" w:rsidRDefault="009115B6" w:rsidP="00172026">
      <w:pPr>
        <w:tabs>
          <w:tab w:val="left" w:pos="1425"/>
        </w:tabs>
        <w:spacing w:after="120" w:line="240" w:lineRule="auto"/>
      </w:pPr>
      <w:r>
        <w:tab/>
      </w:r>
      <w:r>
        <w:tab/>
      </w:r>
      <w:r>
        <w:tab/>
        <w:t>Given a prop description, character, and situation</w:t>
      </w:r>
    </w:p>
    <w:p w:rsidR="009115B6" w:rsidRDefault="009115B6" w:rsidP="00172026">
      <w:pPr>
        <w:tabs>
          <w:tab w:val="left" w:pos="1425"/>
        </w:tabs>
        <w:spacing w:after="120" w:line="240" w:lineRule="auto"/>
      </w:pPr>
      <w:r>
        <w:tab/>
      </w:r>
      <w:r>
        <w:tab/>
      </w:r>
      <w:r>
        <w:tab/>
        <w:t>RCTV will give out an award for editing</w:t>
      </w:r>
    </w:p>
    <w:p w:rsidR="009115B6" w:rsidRDefault="009115B6" w:rsidP="00172026">
      <w:pPr>
        <w:tabs>
          <w:tab w:val="left" w:pos="1425"/>
        </w:tabs>
        <w:spacing w:after="120" w:line="240" w:lineRule="auto"/>
      </w:pPr>
      <w:r>
        <w:tab/>
      </w:r>
      <w:r>
        <w:tab/>
      </w:r>
      <w:r>
        <w:tab/>
        <w:t>Last year’s first prize - $250</w:t>
      </w:r>
    </w:p>
    <w:p w:rsidR="009115B6" w:rsidRDefault="009115B6" w:rsidP="00172026">
      <w:pPr>
        <w:tabs>
          <w:tab w:val="left" w:pos="1425"/>
        </w:tabs>
        <w:spacing w:after="120" w:line="240" w:lineRule="auto"/>
      </w:pPr>
      <w:r>
        <w:tab/>
      </w:r>
      <w:r>
        <w:tab/>
      </w:r>
    </w:p>
    <w:p w:rsidR="009115B6" w:rsidRDefault="009115B6" w:rsidP="00172026">
      <w:pPr>
        <w:tabs>
          <w:tab w:val="left" w:pos="1425"/>
        </w:tabs>
        <w:spacing w:after="120" w:line="240" w:lineRule="auto"/>
      </w:pPr>
      <w:r>
        <w:tab/>
      </w:r>
      <w:r>
        <w:tab/>
      </w:r>
      <w:r>
        <w:tab/>
        <w:t>Screenwriter’s Workshop</w:t>
      </w:r>
    </w:p>
    <w:p w:rsidR="009115B6" w:rsidRDefault="009115B6" w:rsidP="00172026">
      <w:pPr>
        <w:tabs>
          <w:tab w:val="left" w:pos="1425"/>
        </w:tabs>
        <w:spacing w:after="120" w:line="240" w:lineRule="auto"/>
      </w:pPr>
      <w:r>
        <w:tab/>
      </w:r>
      <w:r>
        <w:tab/>
      </w:r>
      <w:r>
        <w:tab/>
        <w:t>Recall of 9/25/11 meeting – everyone brought in a 20-page script, passed them around, and recipient is given two weeks to rework the script to make it more commercial</w:t>
      </w:r>
    </w:p>
    <w:p w:rsidR="009115B6" w:rsidRDefault="009115B6" w:rsidP="00172026">
      <w:pPr>
        <w:tabs>
          <w:tab w:val="left" w:pos="1425"/>
        </w:tabs>
        <w:spacing w:after="120" w:line="240" w:lineRule="auto"/>
      </w:pPr>
      <w:r>
        <w:tab/>
      </w:r>
      <w:r>
        <w:tab/>
      </w:r>
      <w:r>
        <w:tab/>
        <w:t>Next meeting – 10/9/11 at noon at the Pita Pit</w:t>
      </w:r>
    </w:p>
    <w:p w:rsidR="009115B6" w:rsidRDefault="009115B6" w:rsidP="00172026">
      <w:pPr>
        <w:tabs>
          <w:tab w:val="left" w:pos="1425"/>
        </w:tabs>
        <w:spacing w:after="120" w:line="240" w:lineRule="auto"/>
      </w:pPr>
      <w:r>
        <w:tab/>
      </w:r>
      <w:r>
        <w:tab/>
      </w:r>
      <w:r>
        <w:tab/>
      </w:r>
    </w:p>
    <w:p w:rsidR="009115B6" w:rsidRDefault="009115B6" w:rsidP="00172026">
      <w:pPr>
        <w:tabs>
          <w:tab w:val="left" w:pos="1425"/>
        </w:tabs>
        <w:spacing w:after="120" w:line="240" w:lineRule="auto"/>
      </w:pPr>
      <w:r>
        <w:tab/>
      </w:r>
      <w:r>
        <w:tab/>
      </w:r>
      <w:r>
        <w:tab/>
        <w:t>RMM Executive Board Meetings</w:t>
      </w:r>
    </w:p>
    <w:p w:rsidR="009115B6" w:rsidRDefault="009115B6" w:rsidP="00172026">
      <w:pPr>
        <w:tabs>
          <w:tab w:val="left" w:pos="1425"/>
        </w:tabs>
        <w:spacing w:after="120" w:line="240" w:lineRule="auto"/>
      </w:pPr>
      <w:r>
        <w:tab/>
      </w:r>
      <w:r>
        <w:tab/>
      </w:r>
      <w:r>
        <w:tab/>
        <w:t>Next Meeting – 10/13 at 6:00pm at the Little Theater Café</w:t>
      </w:r>
    </w:p>
    <w:p w:rsidR="009115B6" w:rsidRDefault="009115B6" w:rsidP="00172026">
      <w:pPr>
        <w:tabs>
          <w:tab w:val="left" w:pos="1425"/>
        </w:tabs>
        <w:spacing w:after="120" w:line="240" w:lineRule="auto"/>
      </w:pPr>
    </w:p>
    <w:p w:rsidR="009115B6" w:rsidRDefault="009115B6" w:rsidP="00172026">
      <w:pPr>
        <w:tabs>
          <w:tab w:val="left" w:pos="1425"/>
        </w:tabs>
        <w:spacing w:after="120" w:line="240" w:lineRule="auto"/>
      </w:pPr>
      <w:r>
        <w:tab/>
      </w:r>
      <w:r>
        <w:tab/>
      </w:r>
      <w:r>
        <w:tab/>
        <w:t>Rochester Film Lab</w:t>
      </w:r>
    </w:p>
    <w:p w:rsidR="009115B6" w:rsidRDefault="009115B6" w:rsidP="00172026">
      <w:pPr>
        <w:tabs>
          <w:tab w:val="left" w:pos="1425"/>
        </w:tabs>
        <w:spacing w:after="120" w:line="240" w:lineRule="auto"/>
      </w:pPr>
      <w:r>
        <w:tab/>
      </w:r>
      <w:r>
        <w:tab/>
      </w:r>
      <w:r>
        <w:tab/>
      </w:r>
      <w:r w:rsidR="00172026">
        <w:t>Meetings are s</w:t>
      </w:r>
      <w:r>
        <w:t xml:space="preserve">econd Wednesday of each month, </w:t>
      </w:r>
      <w:proofErr w:type="spellStart"/>
      <w:r>
        <w:t>Animatus</w:t>
      </w:r>
      <w:proofErr w:type="spellEnd"/>
      <w:r>
        <w:t xml:space="preserve"> Studios at 7pm</w:t>
      </w:r>
    </w:p>
    <w:p w:rsidR="009115B6" w:rsidRDefault="009115B6" w:rsidP="00172026">
      <w:pPr>
        <w:tabs>
          <w:tab w:val="left" w:pos="1425"/>
        </w:tabs>
        <w:spacing w:after="120" w:line="240" w:lineRule="auto"/>
      </w:pPr>
      <w:r>
        <w:tab/>
      </w:r>
      <w:r>
        <w:tab/>
      </w:r>
      <w:r>
        <w:tab/>
        <w:t>Provides editing feedback</w:t>
      </w:r>
    </w:p>
    <w:p w:rsidR="009115B6" w:rsidRDefault="009115B6" w:rsidP="00172026">
      <w:pPr>
        <w:tabs>
          <w:tab w:val="left" w:pos="1425"/>
        </w:tabs>
        <w:spacing w:after="120" w:line="240" w:lineRule="auto"/>
      </w:pPr>
      <w:r>
        <w:tab/>
      </w:r>
      <w:r>
        <w:tab/>
      </w:r>
      <w:r>
        <w:tab/>
        <w:t>Rochesterfilmlab.org</w:t>
      </w:r>
    </w:p>
    <w:p w:rsidR="009115B6" w:rsidRDefault="009115B6" w:rsidP="00172026">
      <w:pPr>
        <w:tabs>
          <w:tab w:val="left" w:pos="1425"/>
        </w:tabs>
        <w:spacing w:after="120" w:line="240" w:lineRule="auto"/>
      </w:pPr>
    </w:p>
    <w:p w:rsidR="009115B6" w:rsidRPr="0045643C" w:rsidRDefault="009115B6" w:rsidP="00172026">
      <w:pPr>
        <w:tabs>
          <w:tab w:val="left" w:pos="1425"/>
        </w:tabs>
        <w:spacing w:after="120" w:line="240" w:lineRule="auto"/>
      </w:pPr>
      <w:bookmarkStart w:id="0" w:name="_GoBack"/>
      <w:r w:rsidRPr="0045643C">
        <w:t>Treasurer Report</w:t>
      </w:r>
    </w:p>
    <w:bookmarkEnd w:id="0"/>
    <w:p w:rsidR="009115B6" w:rsidRDefault="009115B6" w:rsidP="00172026">
      <w:pPr>
        <w:tabs>
          <w:tab w:val="left" w:pos="1425"/>
        </w:tabs>
        <w:spacing w:after="120" w:line="240" w:lineRule="auto"/>
      </w:pPr>
    </w:p>
    <w:p w:rsidR="00172026" w:rsidRDefault="00172026" w:rsidP="00172026">
      <w:pPr>
        <w:tabs>
          <w:tab w:val="left" w:pos="1425"/>
        </w:tabs>
        <w:spacing w:after="120" w:line="240" w:lineRule="auto"/>
      </w:pPr>
    </w:p>
    <w:p w:rsidR="009115B6" w:rsidRDefault="009115B6" w:rsidP="00172026">
      <w:pPr>
        <w:tabs>
          <w:tab w:val="left" w:pos="1425"/>
        </w:tabs>
        <w:spacing w:after="120" w:line="240" w:lineRule="auto"/>
      </w:pPr>
      <w:r>
        <w:lastRenderedPageBreak/>
        <w:t>New projects -</w:t>
      </w:r>
      <w:r>
        <w:tab/>
      </w:r>
      <w:r>
        <w:tab/>
      </w:r>
      <w:r>
        <w:tab/>
        <w:t xml:space="preserve">Wayne Coughlin and Mike </w:t>
      </w:r>
      <w:proofErr w:type="gramStart"/>
      <w:r>
        <w:t>Boas</w:t>
      </w:r>
      <w:proofErr w:type="gramEnd"/>
      <w:r>
        <w:t xml:space="preserve"> project – finished a short with Rachel</w:t>
      </w:r>
    </w:p>
    <w:p w:rsidR="009115B6" w:rsidRDefault="009115B6" w:rsidP="00172026">
      <w:pPr>
        <w:tabs>
          <w:tab w:val="left" w:pos="1425"/>
        </w:tabs>
        <w:spacing w:after="120" w:line="240" w:lineRule="auto"/>
      </w:pPr>
      <w:r>
        <w:tab/>
      </w:r>
      <w:r>
        <w:tab/>
      </w:r>
      <w:r>
        <w:tab/>
      </w:r>
      <w:r>
        <w:rPr>
          <w:i/>
        </w:rPr>
        <w:t>A Couple of White Guys</w:t>
      </w:r>
      <w:r>
        <w:t>… - just closing scene left to shoot</w:t>
      </w:r>
    </w:p>
    <w:p w:rsidR="009115B6" w:rsidRDefault="009115B6" w:rsidP="00172026">
      <w:pPr>
        <w:tabs>
          <w:tab w:val="left" w:pos="1425"/>
        </w:tabs>
        <w:spacing w:after="120" w:line="240" w:lineRule="auto"/>
      </w:pPr>
      <w:r>
        <w:tab/>
      </w:r>
      <w:r>
        <w:tab/>
      </w:r>
      <w:r>
        <w:tab/>
      </w:r>
      <w:r>
        <w:tab/>
        <w:t>Call for general help</w:t>
      </w:r>
    </w:p>
    <w:p w:rsidR="009115B6" w:rsidRDefault="009115B6" w:rsidP="00172026">
      <w:pPr>
        <w:tabs>
          <w:tab w:val="left" w:pos="1425"/>
        </w:tabs>
        <w:spacing w:after="120" w:line="240" w:lineRule="auto"/>
      </w:pPr>
      <w:r>
        <w:tab/>
      </w:r>
      <w:r>
        <w:tab/>
      </w:r>
      <w:r>
        <w:tab/>
      </w:r>
      <w:r>
        <w:rPr>
          <w:i/>
        </w:rPr>
        <w:t>Mason Darby</w:t>
      </w:r>
      <w:r>
        <w:t>…</w:t>
      </w:r>
    </w:p>
    <w:p w:rsidR="009115B6" w:rsidRDefault="009115B6" w:rsidP="00172026">
      <w:pPr>
        <w:tabs>
          <w:tab w:val="left" w:pos="1425"/>
        </w:tabs>
        <w:spacing w:after="120" w:line="240" w:lineRule="auto"/>
      </w:pPr>
      <w:r>
        <w:tab/>
      </w:r>
      <w:r>
        <w:tab/>
      </w:r>
      <w:r>
        <w:tab/>
      </w:r>
      <w:r>
        <w:tab/>
        <w:t>Call for general help</w:t>
      </w:r>
    </w:p>
    <w:p w:rsidR="009115B6" w:rsidRDefault="009115B6" w:rsidP="00172026">
      <w:pPr>
        <w:tabs>
          <w:tab w:val="left" w:pos="1425"/>
        </w:tabs>
        <w:spacing w:after="120" w:line="240" w:lineRule="auto"/>
      </w:pPr>
    </w:p>
    <w:p w:rsidR="009115B6" w:rsidRDefault="009115B6" w:rsidP="00172026">
      <w:pPr>
        <w:tabs>
          <w:tab w:val="left" w:pos="1425"/>
        </w:tabs>
        <w:spacing w:after="120" w:line="240" w:lineRule="auto"/>
      </w:pPr>
      <w:r>
        <w:tab/>
      </w:r>
      <w:r>
        <w:tab/>
      </w:r>
      <w:r>
        <w:tab/>
        <w:t>Adrian – documentary is now playing on public access</w:t>
      </w:r>
    </w:p>
    <w:p w:rsidR="009115B6" w:rsidRDefault="009115B6" w:rsidP="00172026">
      <w:pPr>
        <w:tabs>
          <w:tab w:val="left" w:pos="1425"/>
        </w:tabs>
        <w:spacing w:after="120" w:line="240" w:lineRule="auto"/>
      </w:pPr>
      <w:r>
        <w:tab/>
      </w:r>
      <w:r>
        <w:tab/>
      </w:r>
      <w:r>
        <w:tab/>
      </w:r>
      <w:r>
        <w:rPr>
          <w:i/>
        </w:rPr>
        <w:t xml:space="preserve">Bury My Heart at Tonawanda </w:t>
      </w:r>
      <w:r>
        <w:t>project – working on promotional trailer</w:t>
      </w:r>
    </w:p>
    <w:p w:rsidR="009115B6" w:rsidRDefault="009115B6" w:rsidP="00172026">
      <w:pPr>
        <w:tabs>
          <w:tab w:val="left" w:pos="1425"/>
        </w:tabs>
        <w:spacing w:after="120" w:line="240" w:lineRule="auto"/>
      </w:pPr>
      <w:r>
        <w:tab/>
      </w:r>
      <w:r>
        <w:tab/>
      </w:r>
      <w:r>
        <w:tab/>
      </w:r>
      <w:r>
        <w:tab/>
        <w:t>Shooting in October (possibly October 15)</w:t>
      </w:r>
    </w:p>
    <w:p w:rsidR="009D3395" w:rsidRDefault="009115B6" w:rsidP="00172026">
      <w:pPr>
        <w:tabs>
          <w:tab w:val="left" w:pos="1425"/>
        </w:tabs>
        <w:spacing w:after="120" w:line="240" w:lineRule="auto"/>
      </w:pPr>
      <w:r>
        <w:tab/>
      </w:r>
      <w:r>
        <w:tab/>
      </w:r>
      <w:r>
        <w:tab/>
      </w:r>
      <w:r>
        <w:tab/>
        <w:t>Call for general help</w:t>
      </w:r>
    </w:p>
    <w:p w:rsidR="009D3395" w:rsidRDefault="009D3395" w:rsidP="00172026">
      <w:pPr>
        <w:tabs>
          <w:tab w:val="left" w:pos="1425"/>
        </w:tabs>
        <w:spacing w:after="120" w:line="240" w:lineRule="auto"/>
      </w:pPr>
    </w:p>
    <w:p w:rsidR="009115B6" w:rsidRDefault="009D3395" w:rsidP="00172026">
      <w:pPr>
        <w:tabs>
          <w:tab w:val="left" w:pos="1425"/>
        </w:tabs>
        <w:spacing w:after="120" w:line="240" w:lineRule="auto"/>
      </w:pPr>
      <w:r>
        <w:t>Guest Speaker – Rich Angell</w:t>
      </w:r>
      <w:r w:rsidR="009115B6">
        <w:t xml:space="preserve"> </w:t>
      </w:r>
      <w:r w:rsidR="00172026">
        <w:t>(Young Lion Studios)</w:t>
      </w:r>
      <w:r w:rsidR="00C02580">
        <w:t xml:space="preserve"> - </w:t>
      </w:r>
      <w:hyperlink r:id="rId6" w:history="1">
        <w:r w:rsidR="00C02580" w:rsidRPr="00667444">
          <w:rPr>
            <w:rStyle w:val="Hyperlink"/>
          </w:rPr>
          <w:t>http://www.younglionstudio.com/</w:t>
        </w:r>
      </w:hyperlink>
    </w:p>
    <w:p w:rsidR="00C02580" w:rsidRDefault="00C02580" w:rsidP="00C02580">
      <w:pPr>
        <w:pStyle w:val="ListParagraph"/>
        <w:numPr>
          <w:ilvl w:val="0"/>
          <w:numId w:val="1"/>
        </w:numPr>
        <w:tabs>
          <w:tab w:val="left" w:pos="1425"/>
        </w:tabs>
        <w:spacing w:after="120" w:line="240" w:lineRule="auto"/>
      </w:pPr>
      <w:r>
        <w:t xml:space="preserve">Producer – </w:t>
      </w:r>
      <w:r>
        <w:rPr>
          <w:i/>
        </w:rPr>
        <w:t>After</w:t>
      </w:r>
      <w:r>
        <w:t xml:space="preserve">, </w:t>
      </w:r>
      <w:r>
        <w:rPr>
          <w:i/>
        </w:rPr>
        <w:t>Sophomore</w:t>
      </w:r>
    </w:p>
    <w:p w:rsidR="00C02580" w:rsidRDefault="00C02580" w:rsidP="00C02580">
      <w:pPr>
        <w:pStyle w:val="ListParagraph"/>
        <w:numPr>
          <w:ilvl w:val="0"/>
          <w:numId w:val="1"/>
        </w:numPr>
        <w:tabs>
          <w:tab w:val="left" w:pos="1425"/>
        </w:tabs>
        <w:spacing w:after="120" w:line="240" w:lineRule="auto"/>
      </w:pPr>
      <w:r>
        <w:t>Gave his story and advice on producing large-scale features in Rochester</w:t>
      </w:r>
    </w:p>
    <w:p w:rsidR="00C02580" w:rsidRDefault="00C02580" w:rsidP="00C02580">
      <w:pPr>
        <w:pStyle w:val="ListParagraph"/>
        <w:numPr>
          <w:ilvl w:val="0"/>
          <w:numId w:val="1"/>
        </w:numPr>
        <w:tabs>
          <w:tab w:val="left" w:pos="1425"/>
        </w:tabs>
        <w:spacing w:after="120" w:line="240" w:lineRule="auto"/>
      </w:pPr>
      <w:r>
        <w:t>Answered questions from meeting attendees</w:t>
      </w:r>
    </w:p>
    <w:p w:rsidR="00C02580" w:rsidRDefault="00C02580" w:rsidP="00C02580">
      <w:pPr>
        <w:pStyle w:val="ListParagraph"/>
        <w:numPr>
          <w:ilvl w:val="0"/>
          <w:numId w:val="1"/>
        </w:numPr>
        <w:tabs>
          <w:tab w:val="left" w:pos="1425"/>
        </w:tabs>
        <w:spacing w:after="120" w:line="240" w:lineRule="auto"/>
      </w:pPr>
      <w:r>
        <w:t>Key takeaways</w:t>
      </w:r>
    </w:p>
    <w:p w:rsidR="00C02580" w:rsidRDefault="00C02580" w:rsidP="00C02580">
      <w:pPr>
        <w:pStyle w:val="ListParagraph"/>
        <w:numPr>
          <w:ilvl w:val="1"/>
          <w:numId w:val="1"/>
        </w:numPr>
        <w:tabs>
          <w:tab w:val="left" w:pos="1425"/>
        </w:tabs>
        <w:spacing w:after="120" w:line="240" w:lineRule="auto"/>
      </w:pPr>
      <w:r>
        <w:t>It’s all about salesmanship</w:t>
      </w:r>
    </w:p>
    <w:p w:rsidR="00C02580" w:rsidRDefault="00C02580" w:rsidP="00C02580">
      <w:pPr>
        <w:pStyle w:val="ListParagraph"/>
        <w:numPr>
          <w:ilvl w:val="1"/>
          <w:numId w:val="1"/>
        </w:numPr>
        <w:tabs>
          <w:tab w:val="left" w:pos="1425"/>
        </w:tabs>
        <w:spacing w:after="120" w:line="240" w:lineRule="auto"/>
      </w:pPr>
      <w:r>
        <w:t>Knowing how to get through the gatekeepers, being creative and collaborative, and leveraging one success for another are all keys to success</w:t>
      </w:r>
    </w:p>
    <w:p w:rsidR="00C02580" w:rsidRDefault="00C02580" w:rsidP="00C02580">
      <w:pPr>
        <w:pStyle w:val="ListParagraph"/>
        <w:numPr>
          <w:ilvl w:val="1"/>
          <w:numId w:val="1"/>
        </w:numPr>
        <w:tabs>
          <w:tab w:val="left" w:pos="1425"/>
        </w:tabs>
        <w:spacing w:after="120" w:line="240" w:lineRule="auto"/>
      </w:pPr>
      <w:r>
        <w:t>Current VOD/online distribution deals are a “wild, wild, west”</w:t>
      </w:r>
    </w:p>
    <w:p w:rsidR="00C02580" w:rsidRDefault="00C02580" w:rsidP="00C02580">
      <w:pPr>
        <w:pStyle w:val="ListParagraph"/>
        <w:numPr>
          <w:ilvl w:val="1"/>
          <w:numId w:val="1"/>
        </w:numPr>
        <w:tabs>
          <w:tab w:val="left" w:pos="1425"/>
        </w:tabs>
        <w:spacing w:after="120" w:line="240" w:lineRule="auto"/>
      </w:pPr>
      <w:r>
        <w:t xml:space="preserve">“Nobody Knows Nothing” in the film business </w:t>
      </w:r>
    </w:p>
    <w:p w:rsidR="00C02580" w:rsidRDefault="00C02580" w:rsidP="00C02580">
      <w:pPr>
        <w:pStyle w:val="ListParagraph"/>
        <w:numPr>
          <w:ilvl w:val="2"/>
          <w:numId w:val="1"/>
        </w:numPr>
        <w:tabs>
          <w:tab w:val="left" w:pos="1425"/>
        </w:tabs>
        <w:spacing w:after="120" w:line="240" w:lineRule="auto"/>
      </w:pPr>
      <w:r>
        <w:t>Very difficult to predict a hit/flop</w:t>
      </w:r>
    </w:p>
    <w:p w:rsidR="00C02580" w:rsidRDefault="00C02580" w:rsidP="00C02580">
      <w:pPr>
        <w:pStyle w:val="ListParagraph"/>
        <w:numPr>
          <w:ilvl w:val="0"/>
          <w:numId w:val="2"/>
        </w:numPr>
        <w:tabs>
          <w:tab w:val="left" w:pos="1425"/>
        </w:tabs>
        <w:spacing w:after="120" w:line="240" w:lineRule="auto"/>
        <w:ind w:left="2520"/>
      </w:pPr>
      <w:r>
        <w:t xml:space="preserve">Important aspects of a movie – playability, </w:t>
      </w:r>
      <w:proofErr w:type="spellStart"/>
      <w:r>
        <w:t>saleability</w:t>
      </w:r>
      <w:proofErr w:type="spellEnd"/>
      <w:r>
        <w:t>, and marketability</w:t>
      </w:r>
    </w:p>
    <w:p w:rsidR="00C02580" w:rsidRDefault="00C02580" w:rsidP="00C02580">
      <w:pPr>
        <w:pStyle w:val="ListParagraph"/>
        <w:numPr>
          <w:ilvl w:val="0"/>
          <w:numId w:val="3"/>
        </w:numPr>
        <w:tabs>
          <w:tab w:val="left" w:pos="1425"/>
        </w:tabs>
        <w:spacing w:after="120" w:line="240" w:lineRule="auto"/>
        <w:ind w:left="3240"/>
      </w:pPr>
      <w:r>
        <w:t>Marketability can be controlled by money</w:t>
      </w:r>
    </w:p>
    <w:p w:rsidR="00C02580" w:rsidRDefault="00C02580" w:rsidP="00C02580">
      <w:pPr>
        <w:pStyle w:val="ListParagraph"/>
        <w:numPr>
          <w:ilvl w:val="0"/>
          <w:numId w:val="2"/>
        </w:numPr>
        <w:tabs>
          <w:tab w:val="left" w:pos="1425"/>
        </w:tabs>
        <w:spacing w:after="120" w:line="240" w:lineRule="auto"/>
        <w:ind w:left="2520"/>
      </w:pPr>
      <w:r>
        <w:t>Festivals are sometimes worth it, but the industry has changed</w:t>
      </w:r>
    </w:p>
    <w:p w:rsidR="00C02580" w:rsidRDefault="00C02580" w:rsidP="00C02580">
      <w:pPr>
        <w:pStyle w:val="ListParagraph"/>
        <w:numPr>
          <w:ilvl w:val="0"/>
          <w:numId w:val="2"/>
        </w:numPr>
        <w:tabs>
          <w:tab w:val="left" w:pos="1425"/>
        </w:tabs>
        <w:spacing w:after="120" w:line="240" w:lineRule="auto"/>
        <w:ind w:left="2520"/>
      </w:pPr>
      <w:r>
        <w:t>Need to know the kind of film you have to properly market it</w:t>
      </w:r>
    </w:p>
    <w:p w:rsidR="0045643C" w:rsidRDefault="0045643C" w:rsidP="0045643C">
      <w:pPr>
        <w:pStyle w:val="ListParagraph"/>
        <w:numPr>
          <w:ilvl w:val="0"/>
          <w:numId w:val="2"/>
        </w:numPr>
        <w:tabs>
          <w:tab w:val="left" w:pos="1425"/>
        </w:tabs>
        <w:spacing w:after="120" w:line="240" w:lineRule="auto"/>
        <w:ind w:left="2520"/>
      </w:pPr>
      <w:r>
        <w:t xml:space="preserve">For </w:t>
      </w:r>
      <w:r>
        <w:rPr>
          <w:i/>
        </w:rPr>
        <w:t xml:space="preserve">After, </w:t>
      </w:r>
      <w:r>
        <w:t>he sold individual screenings to corporations to get people in the seats, cut deals with local businesses to get people out and talking about film</w:t>
      </w:r>
    </w:p>
    <w:p w:rsidR="0045643C" w:rsidRDefault="0045643C" w:rsidP="0045643C">
      <w:pPr>
        <w:pStyle w:val="ListParagraph"/>
        <w:numPr>
          <w:ilvl w:val="0"/>
          <w:numId w:val="2"/>
        </w:numPr>
        <w:tabs>
          <w:tab w:val="left" w:pos="1425"/>
        </w:tabs>
        <w:spacing w:after="120" w:line="240" w:lineRule="auto"/>
        <w:ind w:left="2520"/>
      </w:pPr>
      <w:r>
        <w:t>Willing to help out RMM for screening locations and publicity</w:t>
      </w:r>
    </w:p>
    <w:p w:rsidR="00C02580" w:rsidRDefault="0045643C" w:rsidP="00C02580">
      <w:pPr>
        <w:pStyle w:val="ListParagraph"/>
        <w:numPr>
          <w:ilvl w:val="0"/>
          <w:numId w:val="1"/>
        </w:numPr>
        <w:tabs>
          <w:tab w:val="left" w:pos="1425"/>
        </w:tabs>
        <w:spacing w:after="120" w:line="240" w:lineRule="auto"/>
      </w:pPr>
      <w:r>
        <w:t xml:space="preserve">Referenced </w:t>
      </w:r>
    </w:p>
    <w:p w:rsidR="0045643C" w:rsidRDefault="0045643C" w:rsidP="0045643C">
      <w:pPr>
        <w:pStyle w:val="ListParagraph"/>
        <w:numPr>
          <w:ilvl w:val="1"/>
          <w:numId w:val="1"/>
        </w:numPr>
        <w:tabs>
          <w:tab w:val="left" w:pos="1425"/>
        </w:tabs>
        <w:spacing w:after="120" w:line="240" w:lineRule="auto"/>
      </w:pPr>
      <w:r>
        <w:t xml:space="preserve">Podcast – “The Business” - </w:t>
      </w:r>
      <w:hyperlink r:id="rId7" w:history="1">
        <w:r w:rsidRPr="00667444">
          <w:rPr>
            <w:rStyle w:val="Hyperlink"/>
          </w:rPr>
          <w:t>http://feeds.kcrw.com/kcrw/tb</w:t>
        </w:r>
      </w:hyperlink>
    </w:p>
    <w:p w:rsidR="0045643C" w:rsidRDefault="0045643C" w:rsidP="0045643C">
      <w:pPr>
        <w:pStyle w:val="ListParagraph"/>
        <w:numPr>
          <w:ilvl w:val="1"/>
          <w:numId w:val="1"/>
        </w:numPr>
        <w:tabs>
          <w:tab w:val="left" w:pos="1425"/>
        </w:tabs>
        <w:spacing w:after="120" w:line="240" w:lineRule="auto"/>
      </w:pPr>
      <w:r>
        <w:t xml:space="preserve">Robert </w:t>
      </w:r>
      <w:proofErr w:type="spellStart"/>
      <w:r>
        <w:t>DeNiro</w:t>
      </w:r>
      <w:proofErr w:type="spellEnd"/>
      <w:r>
        <w:t xml:space="preserve"> movie – </w:t>
      </w:r>
      <w:r>
        <w:rPr>
          <w:i/>
        </w:rPr>
        <w:t>What Just Happened?</w:t>
      </w:r>
      <w:r>
        <w:t xml:space="preserve"> – about a movie producer</w:t>
      </w:r>
    </w:p>
    <w:p w:rsidR="0045643C" w:rsidRDefault="0045643C" w:rsidP="0045643C">
      <w:pPr>
        <w:pStyle w:val="ListParagraph"/>
        <w:numPr>
          <w:ilvl w:val="1"/>
          <w:numId w:val="1"/>
        </w:numPr>
        <w:tabs>
          <w:tab w:val="left" w:pos="1425"/>
        </w:tabs>
        <w:spacing w:after="120" w:line="240" w:lineRule="auto"/>
      </w:pPr>
      <w:proofErr w:type="spellStart"/>
      <w:r>
        <w:t>IMBDPro</w:t>
      </w:r>
      <w:proofErr w:type="spellEnd"/>
      <w:r>
        <w:t xml:space="preserve"> – imdb.com</w:t>
      </w:r>
    </w:p>
    <w:p w:rsidR="0045643C" w:rsidRDefault="0045643C" w:rsidP="0045643C">
      <w:pPr>
        <w:pStyle w:val="ListParagraph"/>
        <w:numPr>
          <w:ilvl w:val="1"/>
          <w:numId w:val="1"/>
        </w:numPr>
        <w:tabs>
          <w:tab w:val="left" w:pos="1425"/>
        </w:tabs>
        <w:spacing w:after="120" w:line="240" w:lineRule="auto"/>
      </w:pPr>
      <w:r>
        <w:t xml:space="preserve">Nicholas </w:t>
      </w:r>
      <w:proofErr w:type="spellStart"/>
      <w:r>
        <w:t>Gurewitch</w:t>
      </w:r>
      <w:proofErr w:type="spellEnd"/>
      <w:r>
        <w:t xml:space="preserve"> online project – </w:t>
      </w:r>
      <w:r>
        <w:rPr>
          <w:i/>
        </w:rPr>
        <w:t>Trails of Tarnation</w:t>
      </w:r>
      <w:r>
        <w:t xml:space="preserve"> – </w:t>
      </w:r>
      <w:hyperlink r:id="rId8" w:history="1">
        <w:r w:rsidRPr="00667444">
          <w:rPr>
            <w:rStyle w:val="Hyperlink"/>
          </w:rPr>
          <w:t>www.trailsoftarnation.com</w:t>
        </w:r>
      </w:hyperlink>
    </w:p>
    <w:p w:rsidR="0045643C" w:rsidRPr="009115B6" w:rsidRDefault="0045643C" w:rsidP="0045643C">
      <w:pPr>
        <w:pStyle w:val="ListParagraph"/>
        <w:numPr>
          <w:ilvl w:val="1"/>
          <w:numId w:val="1"/>
        </w:numPr>
        <w:tabs>
          <w:tab w:val="left" w:pos="1425"/>
        </w:tabs>
        <w:spacing w:after="120" w:line="240" w:lineRule="auto"/>
      </w:pPr>
      <w:r>
        <w:t xml:space="preserve">Thomas Lennon and Robert B. </w:t>
      </w:r>
      <w:proofErr w:type="spellStart"/>
      <w:r>
        <w:t>Garant</w:t>
      </w:r>
      <w:proofErr w:type="spellEnd"/>
      <w:r>
        <w:t xml:space="preserve"> Book – </w:t>
      </w:r>
      <w:r>
        <w:rPr>
          <w:i/>
        </w:rPr>
        <w:t xml:space="preserve">Writing Movies for </w:t>
      </w:r>
      <w:r w:rsidRPr="0045643C">
        <w:rPr>
          <w:i/>
          <w:strike/>
        </w:rPr>
        <w:t>Fun and</w:t>
      </w:r>
      <w:r>
        <w:rPr>
          <w:i/>
        </w:rPr>
        <w:t xml:space="preserve"> Profit</w:t>
      </w:r>
    </w:p>
    <w:sectPr w:rsidR="0045643C" w:rsidRPr="00911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E72"/>
    <w:multiLevelType w:val="hybridMultilevel"/>
    <w:tmpl w:val="6F3E0A2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73D04FE"/>
    <w:multiLevelType w:val="hybridMultilevel"/>
    <w:tmpl w:val="2A4050DC"/>
    <w:lvl w:ilvl="0" w:tplc="D450BB48">
      <w:numFmt w:val="bullet"/>
      <w:lvlText w:val="-"/>
      <w:lvlJc w:val="left"/>
      <w:pPr>
        <w:ind w:left="178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7AFE3872"/>
    <w:multiLevelType w:val="hybridMultilevel"/>
    <w:tmpl w:val="7CE2630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B6"/>
    <w:rsid w:val="00172026"/>
    <w:rsid w:val="00402B2A"/>
    <w:rsid w:val="0045643C"/>
    <w:rsid w:val="009115B6"/>
    <w:rsid w:val="009D3395"/>
    <w:rsid w:val="00C0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5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2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5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2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ilsoftarnation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eeds.kcrw.com/kcrw/t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nglionstudio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R. Hazenbush</dc:creator>
  <cp:lastModifiedBy>Christopher R. Hazenbush</cp:lastModifiedBy>
  <cp:revision>2</cp:revision>
  <dcterms:created xsi:type="dcterms:W3CDTF">2011-09-27T04:18:00Z</dcterms:created>
  <dcterms:modified xsi:type="dcterms:W3CDTF">2011-09-28T03:43:00Z</dcterms:modified>
</cp:coreProperties>
</file>